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D967" w14:textId="38F0889D" w:rsidR="007B61A0" w:rsidRDefault="00ED7F49" w:rsidP="005757A1">
      <w:pPr>
        <w:spacing w:after="0" w:line="260" w:lineRule="atLeast"/>
        <w:outlineLvl w:val="0"/>
        <w:rPr>
          <w:rFonts w:asciiTheme="minorHAnsi" w:eastAsia="Times New Roman" w:hAnsiTheme="minorHAnsi" w:cstheme="minorHAnsi"/>
          <w:color w:val="333333"/>
          <w:kern w:val="36"/>
          <w:sz w:val="41"/>
          <w:szCs w:val="41"/>
          <w:lang w:eastAsia="nl-NL"/>
        </w:rPr>
      </w:pPr>
      <w:r>
        <w:rPr>
          <w:noProof/>
          <w:lang w:eastAsia="nl-NL"/>
        </w:rPr>
        <w:drawing>
          <wp:anchor distT="0" distB="0" distL="114300" distR="114300" simplePos="0" relativeHeight="251659264" behindDoc="0" locked="0" layoutInCell="1" allowOverlap="1" wp14:anchorId="76181F2B" wp14:editId="00E12614">
            <wp:simplePos x="0" y="0"/>
            <wp:positionH relativeFrom="rightMargin">
              <wp:align>left</wp:align>
            </wp:positionH>
            <wp:positionV relativeFrom="page">
              <wp:align>top</wp:align>
            </wp:positionV>
            <wp:extent cx="554400" cy="1238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400" cy="1238400"/>
                    </a:xfrm>
                    <a:prstGeom prst="rect">
                      <a:avLst/>
                    </a:prstGeom>
                  </pic:spPr>
                </pic:pic>
              </a:graphicData>
            </a:graphic>
            <wp14:sizeRelH relativeFrom="page">
              <wp14:pctWidth>0</wp14:pctWidth>
            </wp14:sizeRelH>
            <wp14:sizeRelV relativeFrom="page">
              <wp14:pctHeight>0</wp14:pctHeight>
            </wp14:sizeRelV>
          </wp:anchor>
        </w:drawing>
      </w:r>
      <w:r w:rsidR="007B61A0" w:rsidRPr="007B61A0">
        <w:rPr>
          <w:rFonts w:asciiTheme="minorHAnsi" w:eastAsia="Times New Roman" w:hAnsiTheme="minorHAnsi" w:cstheme="minorHAnsi"/>
          <w:color w:val="333333"/>
          <w:kern w:val="36"/>
          <w:sz w:val="41"/>
          <w:szCs w:val="41"/>
          <w:lang w:eastAsia="nl-NL"/>
        </w:rPr>
        <w:t xml:space="preserve">Privacyreglement van </w:t>
      </w:r>
      <w:r w:rsidR="00464461">
        <w:rPr>
          <w:rFonts w:asciiTheme="minorHAnsi" w:eastAsia="Times New Roman" w:hAnsiTheme="minorHAnsi" w:cstheme="minorHAnsi"/>
          <w:color w:val="333333"/>
          <w:kern w:val="36"/>
          <w:sz w:val="41"/>
          <w:szCs w:val="41"/>
          <w:lang w:eastAsia="nl-NL"/>
        </w:rPr>
        <w:t>huisartsenpraktijk de Linde</w:t>
      </w:r>
    </w:p>
    <w:p w14:paraId="67F1DB1D" w14:textId="7367A3C5" w:rsidR="007656C2" w:rsidRDefault="007B61A0" w:rsidP="005757A1">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2670300F" w:rsidR="00373651" w:rsidRDefault="00373651" w:rsidP="005757A1">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22A900F0" w:rsidR="007B61A0" w:rsidRP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AVG</w:t>
      </w:r>
      <w:r w:rsidR="00464461">
        <w:rPr>
          <w:rStyle w:val="Voetnootmarkering"/>
          <w:rFonts w:asciiTheme="minorHAnsi" w:eastAsia="Times New Roman" w:hAnsiTheme="minorHAnsi" w:cstheme="minorHAnsi"/>
          <w:color w:val="333333"/>
          <w:sz w:val="23"/>
          <w:szCs w:val="23"/>
          <w:lang w:eastAsia="nl-NL"/>
        </w:rPr>
        <w:footnoteReference w:id="1"/>
      </w:r>
      <w:r w:rsidR="00A5309A" w:rsidRPr="00A5309A">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5757A1">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5757A1">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0B9703F7" w:rsidR="007B61A0" w:rsidRDefault="00BB392D" w:rsidP="005757A1">
      <w:pPr>
        <w:spacing w:after="0" w:line="260" w:lineRule="atLeast"/>
        <w:rPr>
          <w:rFonts w:asciiTheme="minorHAnsi" w:eastAsia="Times New Roman" w:hAnsiTheme="minorHAnsi" w:cstheme="minorHAnsi"/>
          <w:color w:val="333333"/>
          <w:sz w:val="23"/>
          <w:szCs w:val="23"/>
          <w:lang w:eastAsia="nl-NL"/>
        </w:rPr>
      </w:pPr>
      <w:r w:rsidRPr="00BB392D">
        <w:rPr>
          <w:rFonts w:asciiTheme="minorHAnsi" w:eastAsia="Times New Roman" w:hAnsiTheme="minorHAnsi" w:cstheme="minorHAnsi"/>
          <w:i/>
          <w:color w:val="333333"/>
          <w:sz w:val="23"/>
          <w:szCs w:val="23"/>
          <w:lang w:eastAsia="nl-NL"/>
        </w:rPr>
        <w:t>Huisartsenpraktijk de Linde</w:t>
      </w:r>
      <w:r>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5757A1">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5757A1">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5757A1">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5757A1">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5757A1">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5757A1">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5757A1">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1F30B682" w:rsidR="00373651" w:rsidRDefault="007B61A0" w:rsidP="005757A1">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BB392D" w:rsidRPr="00BB392D">
        <w:rPr>
          <w:rFonts w:asciiTheme="minorHAnsi" w:eastAsia="Times New Roman" w:hAnsiTheme="minorHAnsi" w:cstheme="minorHAnsi"/>
          <w:i/>
          <w:color w:val="333333"/>
          <w:sz w:val="23"/>
          <w:szCs w:val="23"/>
          <w:lang w:eastAsia="nl-NL"/>
        </w:rPr>
        <w:t>Huisartsenpraktijk de Linde</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5757A1">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5757A1">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5757A1">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45414C58" w:rsidR="007B61A0" w:rsidRP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w:t>
      </w:r>
      <w:r w:rsidR="00300DD7">
        <w:rPr>
          <w:rFonts w:asciiTheme="minorHAnsi" w:eastAsia="Times New Roman" w:hAnsiTheme="minorHAnsi" w:cstheme="minorHAnsi"/>
          <w:color w:val="333333"/>
          <w:sz w:val="23"/>
          <w:szCs w:val="23"/>
          <w:lang w:eastAsia="nl-NL"/>
        </w:rPr>
        <w:t xml:space="preserve"> of na overlijden</w:t>
      </w:r>
      <w:r w:rsidRPr="007B61A0">
        <w:rPr>
          <w:rFonts w:asciiTheme="minorHAnsi" w:eastAsia="Times New Roman" w:hAnsiTheme="minorHAnsi" w:cstheme="minorHAnsi"/>
          <w:color w:val="333333"/>
          <w:sz w:val="23"/>
          <w:szCs w:val="23"/>
          <w:lang w:eastAsia="nl-NL"/>
        </w:rPr>
        <w:t>), tenzij langer bewaren noodzakelijk is, bijvoorbeeld voor de gezondheid van uzelf of van uw kinderen. Dit is ter beoordeling van de behandelaar.</w:t>
      </w:r>
    </w:p>
    <w:p w14:paraId="502539C6" w14:textId="77777777" w:rsidR="00D577F2" w:rsidRDefault="00D577F2" w:rsidP="005757A1">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5757A1">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5757A1">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5757A1">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5757A1">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5757A1">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5757A1">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5757A1">
      <w:pPr>
        <w:spacing w:after="0" w:line="260" w:lineRule="atLeast"/>
        <w:rPr>
          <w:rFonts w:asciiTheme="minorHAnsi" w:eastAsia="Times New Roman" w:hAnsiTheme="minorHAnsi" w:cstheme="minorHAnsi"/>
          <w:color w:val="333333"/>
          <w:sz w:val="23"/>
          <w:szCs w:val="23"/>
          <w:lang w:eastAsia="nl-NL"/>
        </w:rPr>
      </w:pPr>
    </w:p>
    <w:p w14:paraId="1A2B8C8A" w14:textId="5387D5E8" w:rsid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w:t>
      </w:r>
      <w:r w:rsidR="00B96F55">
        <w:rPr>
          <w:rFonts w:asciiTheme="minorHAnsi" w:eastAsia="Times New Roman" w:hAnsiTheme="minorHAnsi" w:cstheme="minorHAnsi"/>
          <w:color w:val="333333"/>
          <w:sz w:val="23"/>
          <w:szCs w:val="23"/>
          <w:lang w:eastAsia="nl-NL"/>
        </w:rPr>
        <w:t>kan</w:t>
      </w:r>
      <w:r w:rsidRPr="007B61A0">
        <w:rPr>
          <w:rFonts w:asciiTheme="minorHAnsi" w:eastAsia="Times New Roman" w:hAnsiTheme="minorHAnsi" w:cstheme="minorHAnsi"/>
          <w:color w:val="333333"/>
          <w:sz w:val="23"/>
          <w:szCs w:val="23"/>
          <w:lang w:eastAsia="nl-NL"/>
        </w:rPr>
        <w:t xml:space="preserve"> </w:t>
      </w:r>
      <w:r w:rsidR="00D577F2">
        <w:rPr>
          <w:rFonts w:asciiTheme="minorHAnsi" w:eastAsia="Times New Roman" w:hAnsiTheme="minorHAnsi" w:cstheme="minorHAnsi"/>
          <w:color w:val="333333"/>
          <w:sz w:val="23"/>
          <w:szCs w:val="23"/>
          <w:lang w:eastAsia="nl-NL"/>
        </w:rPr>
        <w:t xml:space="preserve">dit </w:t>
      </w:r>
      <w:r w:rsidR="008B4740">
        <w:rPr>
          <w:rFonts w:asciiTheme="minorHAnsi" w:eastAsia="Times New Roman" w:hAnsiTheme="minorHAnsi" w:cstheme="minorHAnsi"/>
          <w:color w:val="333333"/>
          <w:sz w:val="23"/>
          <w:szCs w:val="23"/>
          <w:lang w:eastAsia="nl-NL"/>
        </w:rPr>
        <w:t>d.m.v. een afspraak op het spreekuur</w:t>
      </w:r>
      <w:r w:rsidR="00004A8A">
        <w:rPr>
          <w:rFonts w:asciiTheme="minorHAnsi" w:eastAsia="Times New Roman" w:hAnsiTheme="minorHAnsi" w:cstheme="minorHAnsi"/>
          <w:color w:val="333333"/>
          <w:sz w:val="23"/>
          <w:szCs w:val="23"/>
          <w:lang w:eastAsia="nl-NL"/>
        </w:rPr>
        <w:t xml:space="preserve"> </w:t>
      </w:r>
      <w:r w:rsidR="008B4740">
        <w:rPr>
          <w:rFonts w:asciiTheme="minorHAnsi" w:eastAsia="Times New Roman" w:hAnsiTheme="minorHAnsi" w:cstheme="minorHAnsi"/>
          <w:color w:val="333333"/>
          <w:sz w:val="23"/>
          <w:szCs w:val="23"/>
          <w:lang w:eastAsia="nl-NL"/>
        </w:rPr>
        <w:t>of telefonisch overleg met de huisarts en</w:t>
      </w:r>
      <w:r w:rsidR="00004A8A">
        <w:rPr>
          <w:rFonts w:asciiTheme="minorHAnsi" w:eastAsia="Times New Roman" w:hAnsiTheme="minorHAnsi" w:cstheme="minorHAnsi"/>
          <w:color w:val="333333"/>
          <w:sz w:val="23"/>
          <w:szCs w:val="23"/>
          <w:lang w:eastAsia="nl-NL"/>
        </w:rPr>
        <w:t xml:space="preserve">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aanvraagformulier</w:t>
      </w:r>
      <w:r w:rsidR="00931BCD">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5757A1">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73129957" w:rsidR="007B61A0" w:rsidRP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BB392D" w:rsidRPr="00BB392D">
        <w:rPr>
          <w:rFonts w:asciiTheme="minorHAnsi" w:eastAsia="Times New Roman" w:hAnsiTheme="minorHAnsi" w:cstheme="minorHAnsi"/>
          <w:i/>
          <w:color w:val="333333"/>
          <w:sz w:val="23"/>
          <w:szCs w:val="23"/>
          <w:lang w:eastAsia="nl-NL"/>
        </w:rPr>
        <w:t>Huisartsenpraktijk de Linde</w:t>
      </w:r>
      <w:r w:rsidR="00BB392D">
        <w:rPr>
          <w:rFonts w:asciiTheme="minorHAnsi" w:eastAsia="Times New Roman" w:hAnsiTheme="minorHAnsi" w:cstheme="minorHAnsi"/>
          <w:color w:val="333333"/>
          <w:sz w:val="23"/>
          <w:szCs w:val="23"/>
          <w:lang w:eastAsia="nl-NL"/>
        </w:rPr>
        <w:t xml:space="preserve">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5757A1">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5757A1">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5757A1">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3BB8FF72" w:rsidR="007B61A0" w:rsidRPr="007B61A0" w:rsidRDefault="007B61A0" w:rsidP="005757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BB392D" w:rsidRPr="00BB392D">
        <w:rPr>
          <w:rFonts w:asciiTheme="minorHAnsi" w:eastAsia="Times New Roman" w:hAnsiTheme="minorHAnsi" w:cstheme="minorHAnsi"/>
          <w:i/>
          <w:color w:val="333333"/>
          <w:sz w:val="23"/>
          <w:szCs w:val="23"/>
          <w:lang w:eastAsia="nl-NL"/>
        </w:rPr>
        <w:t>Huisartsenpraktijk de Linde</w:t>
      </w:r>
      <w:r w:rsidRPr="00BB392D">
        <w:rPr>
          <w:rFonts w:asciiTheme="minorHAnsi" w:eastAsia="Times New Roman" w:hAnsiTheme="minorHAnsi" w:cstheme="minorHAnsi"/>
          <w: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45388E57" w14:textId="77777777" w:rsidR="0072085C" w:rsidRDefault="00EB2B62" w:rsidP="005757A1">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p>
    <w:p w14:paraId="40B2E036" w14:textId="7956CFE2" w:rsidR="00164104" w:rsidRPr="00164104" w:rsidRDefault="004C52D1" w:rsidP="005757A1">
      <w:pPr>
        <w:spacing w:after="0" w:line="260" w:lineRule="atLeast"/>
        <w:rPr>
          <w:rFonts w:asciiTheme="minorHAnsi" w:eastAsia="Times New Roman" w:hAnsiTheme="minorHAnsi" w:cstheme="minorHAnsi"/>
          <w:color w:val="333333"/>
          <w:sz w:val="22"/>
          <w:lang w:eastAsia="nl-NL"/>
        </w:rPr>
      </w:pPr>
      <w:bookmarkStart w:id="0" w:name="_Hlk519599458"/>
      <w:r>
        <w:rPr>
          <w:rFonts w:asciiTheme="minorHAnsi" w:eastAsia="Times New Roman" w:hAnsiTheme="minorHAnsi" w:cstheme="minorHAnsi"/>
          <w:color w:val="333333"/>
          <w:sz w:val="22"/>
          <w:lang w:eastAsia="nl-NL"/>
        </w:rPr>
        <w:t>Tijdens</w:t>
      </w:r>
      <w:r w:rsidR="0072085C">
        <w:rPr>
          <w:rFonts w:asciiTheme="minorHAnsi" w:eastAsia="Times New Roman" w:hAnsiTheme="minorHAnsi" w:cstheme="minorHAnsi"/>
          <w:color w:val="333333"/>
          <w:sz w:val="22"/>
          <w:lang w:eastAsia="nl-NL"/>
        </w:rPr>
        <w:t xml:space="preserve"> waarneming </w:t>
      </w:r>
      <w:r w:rsidR="0072085C" w:rsidRPr="0072085C">
        <w:rPr>
          <w:rFonts w:asciiTheme="minorHAnsi" w:eastAsia="Times New Roman" w:hAnsiTheme="minorHAnsi" w:cstheme="minorHAnsi"/>
          <w:i/>
          <w:color w:val="333333"/>
          <w:sz w:val="22"/>
          <w:lang w:eastAsia="nl-NL"/>
        </w:rPr>
        <w:t>(binnen Huisartsenpraktijk de Linde)</w:t>
      </w:r>
      <w:r w:rsidR="0072085C">
        <w:rPr>
          <w:rFonts w:asciiTheme="minorHAnsi" w:eastAsia="Times New Roman" w:hAnsiTheme="minorHAnsi" w:cstheme="minorHAnsi"/>
          <w:color w:val="333333"/>
          <w:sz w:val="22"/>
          <w:lang w:eastAsia="nl-NL"/>
        </w:rPr>
        <w:t xml:space="preserve"> </w:t>
      </w:r>
      <w:r w:rsidR="00164104">
        <w:rPr>
          <w:rFonts w:asciiTheme="minorHAnsi" w:eastAsia="Times New Roman" w:hAnsiTheme="minorHAnsi" w:cstheme="minorHAnsi"/>
          <w:color w:val="333333"/>
          <w:sz w:val="22"/>
          <w:lang w:eastAsia="nl-NL"/>
        </w:rPr>
        <w:t>is er</w:t>
      </w:r>
      <w:r w:rsidR="006A637B">
        <w:rPr>
          <w:rFonts w:asciiTheme="minorHAnsi" w:eastAsia="Times New Roman" w:hAnsiTheme="minorHAnsi" w:cstheme="minorHAnsi"/>
          <w:color w:val="333333"/>
          <w:sz w:val="22"/>
          <w:lang w:eastAsia="nl-NL"/>
        </w:rPr>
        <w:t>, indien medisch noodzakelijk,</w:t>
      </w:r>
      <w:r w:rsidR="00164104">
        <w:rPr>
          <w:rFonts w:asciiTheme="minorHAnsi" w:eastAsia="Times New Roman" w:hAnsiTheme="minorHAnsi" w:cstheme="minorHAnsi"/>
          <w:color w:val="333333"/>
          <w:sz w:val="22"/>
          <w:lang w:eastAsia="nl-NL"/>
        </w:rPr>
        <w:t xml:space="preserve"> inzage</w:t>
      </w:r>
      <w:r w:rsidR="003F6EAA">
        <w:rPr>
          <w:rFonts w:asciiTheme="minorHAnsi" w:eastAsia="Times New Roman" w:hAnsiTheme="minorHAnsi" w:cstheme="minorHAnsi"/>
          <w:color w:val="333333"/>
          <w:sz w:val="22"/>
          <w:lang w:eastAsia="nl-NL"/>
        </w:rPr>
        <w:t xml:space="preserve"> mogelijk</w:t>
      </w:r>
      <w:r w:rsidR="00164104">
        <w:rPr>
          <w:rFonts w:asciiTheme="minorHAnsi" w:eastAsia="Times New Roman" w:hAnsiTheme="minorHAnsi" w:cstheme="minorHAnsi"/>
          <w:color w:val="333333"/>
          <w:sz w:val="22"/>
          <w:lang w:eastAsia="nl-NL"/>
        </w:rPr>
        <w:t xml:space="preserve"> in uw dossier</w:t>
      </w:r>
      <w:r w:rsidR="0072085C">
        <w:rPr>
          <w:rFonts w:asciiTheme="minorHAnsi" w:eastAsia="Times New Roman" w:hAnsiTheme="minorHAnsi" w:cstheme="minorHAnsi"/>
          <w:color w:val="333333"/>
          <w:sz w:val="22"/>
          <w:lang w:eastAsia="nl-NL"/>
        </w:rPr>
        <w:t xml:space="preserve"> door een huisarts die niet uw vaste huisarts is</w:t>
      </w:r>
      <w:r w:rsidR="00164104">
        <w:rPr>
          <w:rFonts w:asciiTheme="minorHAnsi" w:eastAsia="Times New Roman" w:hAnsiTheme="minorHAnsi" w:cstheme="minorHAnsi"/>
          <w:color w:val="333333"/>
          <w:sz w:val="22"/>
          <w:lang w:eastAsia="nl-NL"/>
        </w:rPr>
        <w:t xml:space="preserve">. </w:t>
      </w:r>
      <w:r w:rsidR="0072085C">
        <w:rPr>
          <w:rFonts w:asciiTheme="minorHAnsi" w:eastAsia="Times New Roman" w:hAnsiTheme="minorHAnsi" w:cstheme="minorHAnsi"/>
          <w:color w:val="333333"/>
          <w:sz w:val="22"/>
          <w:lang w:eastAsia="nl-NL"/>
        </w:rPr>
        <w:t xml:space="preserve">Indien u hier bezwaar tegen heeft, kunt u dit aangeven bij de assistente of </w:t>
      </w:r>
      <w:r w:rsidR="003F6EAA">
        <w:rPr>
          <w:rFonts w:asciiTheme="minorHAnsi" w:eastAsia="Times New Roman" w:hAnsiTheme="minorHAnsi" w:cstheme="minorHAnsi"/>
          <w:color w:val="333333"/>
          <w:sz w:val="22"/>
          <w:lang w:eastAsia="nl-NL"/>
        </w:rPr>
        <w:t xml:space="preserve">de </w:t>
      </w:r>
      <w:bookmarkStart w:id="1" w:name="_GoBack"/>
      <w:bookmarkEnd w:id="1"/>
      <w:r w:rsidR="0072085C">
        <w:rPr>
          <w:rFonts w:asciiTheme="minorHAnsi" w:eastAsia="Times New Roman" w:hAnsiTheme="minorHAnsi" w:cstheme="minorHAnsi"/>
          <w:color w:val="333333"/>
          <w:sz w:val="22"/>
          <w:lang w:eastAsia="nl-NL"/>
        </w:rPr>
        <w:t xml:space="preserve">huisarts. </w:t>
      </w:r>
    </w:p>
    <w:bookmarkEnd w:id="0"/>
    <w:p w14:paraId="26A3B54B" w14:textId="77777777" w:rsidR="00164104" w:rsidRDefault="00164104" w:rsidP="005757A1">
      <w:pPr>
        <w:spacing w:after="0" w:line="260" w:lineRule="atLeast"/>
        <w:rPr>
          <w:rFonts w:asciiTheme="minorHAnsi" w:eastAsia="Times New Roman" w:hAnsiTheme="minorHAnsi" w:cstheme="minorHAnsi"/>
          <w:i/>
          <w:color w:val="333333"/>
          <w:sz w:val="22"/>
          <w:lang w:eastAsia="nl-NL"/>
        </w:rPr>
      </w:pPr>
    </w:p>
    <w:p w14:paraId="0517CF54" w14:textId="1827CC43" w:rsidR="0049744B" w:rsidRDefault="00952E80" w:rsidP="005757A1">
      <w:pPr>
        <w:spacing w:after="0" w:line="260" w:lineRule="atLeast"/>
        <w:rPr>
          <w:rFonts w:asciiTheme="minorHAnsi" w:eastAsia="Times New Roman" w:hAnsiTheme="minorHAnsi" w:cstheme="minorHAnsi"/>
          <w:color w:val="333333"/>
          <w:sz w:val="22"/>
          <w:lang w:eastAsia="nl-NL"/>
        </w:rPr>
      </w:pPr>
      <w:r w:rsidRPr="00952E80">
        <w:rPr>
          <w:rFonts w:asciiTheme="minorHAnsi" w:eastAsia="Times New Roman" w:hAnsiTheme="minorHAnsi" w:cstheme="minorHAnsi"/>
          <w:i/>
          <w:color w:val="333333"/>
          <w:sz w:val="22"/>
          <w:lang w:eastAsia="nl-NL"/>
        </w:rPr>
        <w:t>Huisartsenpraktijk de Linde</w:t>
      </w:r>
      <w:r w:rsidR="0049744B" w:rsidRPr="0049744B">
        <w:rPr>
          <w:rFonts w:asciiTheme="minorHAnsi" w:eastAsia="Times New Roman" w:hAnsiTheme="minorHAnsi" w:cstheme="minorHAnsi"/>
          <w:color w:val="333333"/>
          <w:sz w:val="22"/>
          <w:lang w:eastAsia="nl-NL"/>
        </w:rPr>
        <w:t xml:space="preserve"> wisselt, </w:t>
      </w:r>
      <w:r w:rsidR="00EB2B62">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sidR="00EB2B62">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via 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 xml:space="preserve">Landelijk Schakelpunt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w:t>
      </w:r>
      <w:r w:rsidR="007A0271">
        <w:rPr>
          <w:rFonts w:asciiTheme="minorHAnsi" w:eastAsia="Times New Roman" w:hAnsiTheme="minorHAnsi" w:cstheme="minorHAnsi"/>
          <w:color w:val="333333"/>
          <w:sz w:val="22"/>
          <w:lang w:eastAsia="nl-NL"/>
        </w:rPr>
        <w:t>H</w:t>
      </w:r>
      <w:r w:rsidR="008D2860">
        <w:rPr>
          <w:rFonts w:asciiTheme="minorHAnsi" w:eastAsia="Times New Roman" w:hAnsiTheme="minorHAnsi" w:cstheme="minorHAnsi"/>
          <w:color w:val="333333"/>
          <w:sz w:val="22"/>
          <w:lang w:eastAsia="nl-NL"/>
        </w:rPr>
        <w:t>AP</w:t>
      </w:r>
      <w:r w:rsidR="0049744B" w:rsidRPr="0049744B">
        <w:rPr>
          <w:rFonts w:asciiTheme="minorHAnsi" w:eastAsia="Times New Roman" w:hAnsiTheme="minorHAnsi" w:cstheme="minorHAnsi"/>
          <w:color w:val="333333"/>
          <w:sz w:val="22"/>
          <w:lang w:eastAsia="nl-NL"/>
        </w:rPr>
        <w:t xml:space="preserve"> geweest, dan deelt die op zijn beurt een </w:t>
      </w:r>
      <w:r w:rsidR="0049744B" w:rsidRPr="0049744B">
        <w:rPr>
          <w:rFonts w:asciiTheme="minorHAnsi" w:eastAsia="Times New Roman" w:hAnsiTheme="minorHAnsi" w:cstheme="minorHAnsi"/>
          <w:color w:val="333333"/>
          <w:sz w:val="22"/>
          <w:lang w:eastAsia="nl-NL"/>
        </w:rPr>
        <w:lastRenderedPageBreak/>
        <w:t xml:space="preserve">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5757A1">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5757A1">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5757A1">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5757A1">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5757A1">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5757A1">
      <w:pPr>
        <w:spacing w:after="0" w:line="260" w:lineRule="atLeast"/>
        <w:rPr>
          <w:rFonts w:asciiTheme="minorHAnsi" w:eastAsia="Times New Roman" w:hAnsiTheme="minorHAnsi" w:cstheme="minorHAnsi"/>
          <w:sz w:val="22"/>
          <w:lang w:eastAsia="nl-NL"/>
        </w:rPr>
      </w:pPr>
    </w:p>
    <w:p w14:paraId="3FEE3B04" w14:textId="2910D484" w:rsidR="007B61A0" w:rsidRPr="007656C2" w:rsidRDefault="00D105F1" w:rsidP="005757A1">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 xml:space="preserve">Uw medisch dossier wordt dan door uw huisarts </w:t>
      </w:r>
      <w:r w:rsidR="000414F3">
        <w:rPr>
          <w:rFonts w:asciiTheme="minorHAnsi" w:eastAsia="Times New Roman" w:hAnsiTheme="minorHAnsi" w:cstheme="minorHAnsi"/>
          <w:sz w:val="22"/>
          <w:lang w:eastAsia="nl-NL"/>
        </w:rPr>
        <w:t>elektronisch (b</w:t>
      </w:r>
      <w:r w:rsidR="000414F3" w:rsidRPr="00D105F1">
        <w:rPr>
          <w:rFonts w:asciiTheme="minorHAnsi" w:eastAsia="Times New Roman" w:hAnsiTheme="minorHAnsi" w:cstheme="minorHAnsi"/>
          <w:sz w:val="22"/>
          <w:lang w:eastAsia="nl-NL"/>
        </w:rPr>
        <w:t>eide huisartsen moeten er dan wel voor zorgen dat hun computer en internetverbindingen voldoende beveiligd zijn</w:t>
      </w:r>
      <w:r w:rsidR="000414F3">
        <w:rPr>
          <w:rFonts w:asciiTheme="minorHAnsi" w:eastAsia="Times New Roman" w:hAnsiTheme="minorHAnsi" w:cstheme="minorHAnsi"/>
          <w:sz w:val="22"/>
          <w:lang w:eastAsia="nl-NL"/>
        </w:rPr>
        <w:t xml:space="preserve">) </w:t>
      </w:r>
      <w:r w:rsidRPr="00D105F1">
        <w:rPr>
          <w:rFonts w:asciiTheme="minorHAnsi" w:eastAsia="Times New Roman" w:hAnsiTheme="minorHAnsi" w:cstheme="minorHAnsi"/>
          <w:sz w:val="22"/>
          <w:lang w:eastAsia="nl-NL"/>
        </w:rPr>
        <w:t xml:space="preserve">of per </w:t>
      </w:r>
      <w:r w:rsidR="000414F3">
        <w:rPr>
          <w:rFonts w:asciiTheme="minorHAnsi" w:eastAsia="Times New Roman" w:hAnsiTheme="minorHAnsi" w:cstheme="minorHAnsi"/>
          <w:sz w:val="22"/>
          <w:lang w:eastAsia="nl-NL"/>
        </w:rPr>
        <w:t>(</w:t>
      </w:r>
      <w:r w:rsidRPr="00D105F1">
        <w:rPr>
          <w:rFonts w:asciiTheme="minorHAnsi" w:eastAsia="Times New Roman" w:hAnsiTheme="minorHAnsi" w:cstheme="minorHAnsi"/>
          <w:sz w:val="22"/>
          <w:lang w:eastAsia="nl-NL"/>
        </w:rPr>
        <w:t>aangetekende</w:t>
      </w:r>
      <w:r w:rsidR="000414F3">
        <w:rPr>
          <w:rFonts w:asciiTheme="minorHAnsi" w:eastAsia="Times New Roman" w:hAnsiTheme="minorHAnsi" w:cstheme="minorHAnsi"/>
          <w:sz w:val="22"/>
          <w:lang w:eastAsia="nl-NL"/>
        </w:rPr>
        <w:t>)</w:t>
      </w:r>
      <w:r w:rsidRPr="00D105F1">
        <w:rPr>
          <w:rFonts w:asciiTheme="minorHAnsi" w:eastAsia="Times New Roman" w:hAnsiTheme="minorHAnsi" w:cstheme="minorHAnsi"/>
          <w:sz w:val="22"/>
          <w:lang w:eastAsia="nl-NL"/>
        </w:rPr>
        <w:t xml:space="preserv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xml:space="preserve">.  </w:t>
      </w:r>
      <w:r w:rsidRPr="00D105F1">
        <w:rPr>
          <w:rFonts w:asciiTheme="minorHAnsi" w:eastAsia="Times New Roman" w:hAnsiTheme="minorHAnsi" w:cstheme="minorHAnsi"/>
          <w:sz w:val="22"/>
          <w:lang w:eastAsia="nl-NL"/>
        </w:rPr>
        <w:br/>
      </w:r>
    </w:p>
    <w:p w14:paraId="315ADB53" w14:textId="77777777" w:rsidR="00EB2B62" w:rsidRDefault="00373651" w:rsidP="005757A1">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5757A1">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5757A1">
      <w:pPr>
        <w:pStyle w:val="Normaalweb"/>
        <w:spacing w:before="0" w:beforeAutospacing="0" w:after="0" w:line="260" w:lineRule="atLeast"/>
        <w:rPr>
          <w:rFonts w:asciiTheme="minorHAnsi" w:hAnsiTheme="minorHAnsi" w:cstheme="minorHAnsi"/>
          <w:sz w:val="22"/>
          <w:szCs w:val="22"/>
        </w:rPr>
      </w:pPr>
    </w:p>
    <w:sectPr w:rsidR="008D5913" w:rsidSect="00300D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59EE" w14:textId="77777777" w:rsidR="0093025C" w:rsidRDefault="0093025C" w:rsidP="00464461">
      <w:pPr>
        <w:spacing w:after="0" w:line="240" w:lineRule="auto"/>
      </w:pPr>
      <w:r>
        <w:separator/>
      </w:r>
    </w:p>
  </w:endnote>
  <w:endnote w:type="continuationSeparator" w:id="0">
    <w:p w14:paraId="34ECEB6F" w14:textId="77777777" w:rsidR="0093025C" w:rsidRDefault="0093025C" w:rsidP="0046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D5C74" w14:textId="77777777" w:rsidR="0093025C" w:rsidRDefault="0093025C" w:rsidP="00464461">
      <w:pPr>
        <w:spacing w:after="0" w:line="240" w:lineRule="auto"/>
      </w:pPr>
      <w:r>
        <w:separator/>
      </w:r>
    </w:p>
  </w:footnote>
  <w:footnote w:type="continuationSeparator" w:id="0">
    <w:p w14:paraId="053C8EAE" w14:textId="77777777" w:rsidR="0093025C" w:rsidRDefault="0093025C" w:rsidP="00464461">
      <w:pPr>
        <w:spacing w:after="0" w:line="240" w:lineRule="auto"/>
      </w:pPr>
      <w:r>
        <w:continuationSeparator/>
      </w:r>
    </w:p>
  </w:footnote>
  <w:footnote w:id="1">
    <w:p w14:paraId="4895CB8F" w14:textId="2C87E8F1" w:rsidR="0093025C" w:rsidRDefault="0093025C">
      <w:pPr>
        <w:pStyle w:val="Voetnoottekst"/>
      </w:pPr>
      <w:r>
        <w:rPr>
          <w:rStyle w:val="Voetnootmarkering"/>
        </w:rPr>
        <w:footnoteRef/>
      </w:r>
      <w:r>
        <w:t xml:space="preserve"> Algemene verordening gegevensbescherming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0414F3"/>
    <w:rsid w:val="000C6C7F"/>
    <w:rsid w:val="00131660"/>
    <w:rsid w:val="00164104"/>
    <w:rsid w:val="001B2B18"/>
    <w:rsid w:val="002A7484"/>
    <w:rsid w:val="00300DD7"/>
    <w:rsid w:val="00331967"/>
    <w:rsid w:val="00365A31"/>
    <w:rsid w:val="00373651"/>
    <w:rsid w:val="003804DB"/>
    <w:rsid w:val="003E5E09"/>
    <w:rsid w:val="003F6EAA"/>
    <w:rsid w:val="00407625"/>
    <w:rsid w:val="00464461"/>
    <w:rsid w:val="0049744B"/>
    <w:rsid w:val="004C52D1"/>
    <w:rsid w:val="005757A1"/>
    <w:rsid w:val="005948B1"/>
    <w:rsid w:val="005B69AD"/>
    <w:rsid w:val="00680A18"/>
    <w:rsid w:val="00682F7B"/>
    <w:rsid w:val="006A637B"/>
    <w:rsid w:val="0072085C"/>
    <w:rsid w:val="007656C2"/>
    <w:rsid w:val="0077304C"/>
    <w:rsid w:val="00781FD4"/>
    <w:rsid w:val="007A0271"/>
    <w:rsid w:val="007B61A0"/>
    <w:rsid w:val="00862078"/>
    <w:rsid w:val="008B4740"/>
    <w:rsid w:val="008D2860"/>
    <w:rsid w:val="008D5913"/>
    <w:rsid w:val="00915FCF"/>
    <w:rsid w:val="0093025C"/>
    <w:rsid w:val="00931BCD"/>
    <w:rsid w:val="00932EDF"/>
    <w:rsid w:val="00944122"/>
    <w:rsid w:val="00952E80"/>
    <w:rsid w:val="00A24E17"/>
    <w:rsid w:val="00A5309A"/>
    <w:rsid w:val="00B74FC4"/>
    <w:rsid w:val="00B96F55"/>
    <w:rsid w:val="00BB392D"/>
    <w:rsid w:val="00BC11A3"/>
    <w:rsid w:val="00C258F6"/>
    <w:rsid w:val="00CA58C9"/>
    <w:rsid w:val="00D105F1"/>
    <w:rsid w:val="00D577F2"/>
    <w:rsid w:val="00EB2B62"/>
    <w:rsid w:val="00ED7F49"/>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paragraph" w:styleId="Voetnoottekst">
    <w:name w:val="footnote text"/>
    <w:basedOn w:val="Standaard"/>
    <w:link w:val="VoetnoottekstChar"/>
    <w:uiPriority w:val="99"/>
    <w:semiHidden/>
    <w:unhideWhenUsed/>
    <w:rsid w:val="00464461"/>
    <w:pPr>
      <w:spacing w:after="0" w:line="240" w:lineRule="auto"/>
    </w:pPr>
    <w:rPr>
      <w:szCs w:val="20"/>
    </w:rPr>
  </w:style>
  <w:style w:type="character" w:customStyle="1" w:styleId="VoetnoottekstChar">
    <w:name w:val="Voetnoottekst Char"/>
    <w:basedOn w:val="Standaardalinea-lettertype"/>
    <w:link w:val="Voetnoottekst"/>
    <w:uiPriority w:val="99"/>
    <w:semiHidden/>
    <w:rsid w:val="00464461"/>
    <w:rPr>
      <w:rFonts w:ascii="Arial" w:hAnsi="Arial"/>
      <w:sz w:val="20"/>
      <w:szCs w:val="20"/>
    </w:rPr>
  </w:style>
  <w:style w:type="character" w:styleId="Voetnootmarkering">
    <w:name w:val="footnote reference"/>
    <w:basedOn w:val="Standaardalinea-lettertype"/>
    <w:uiPriority w:val="99"/>
    <w:semiHidden/>
    <w:unhideWhenUsed/>
    <w:rsid w:val="00464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9793-54C1-44FC-B3E2-91ADB557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BA8C5C5</Template>
  <TotalTime>0</TotalTime>
  <Pages>3</Pages>
  <Words>1174</Words>
  <Characters>6463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Janet van den Berg</cp:lastModifiedBy>
  <cp:revision>19</cp:revision>
  <dcterms:created xsi:type="dcterms:W3CDTF">2018-03-15T15:26:00Z</dcterms:created>
  <dcterms:modified xsi:type="dcterms:W3CDTF">2018-07-17T12:08:00Z</dcterms:modified>
</cp:coreProperties>
</file>